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070"/>
        <w:gridCol w:w="8010"/>
      </w:tblGrid>
      <w:tr w:rsidR="001D7D9F" w:rsidRPr="00A52C74" w:rsidTr="3BCEA6F8">
        <w:trPr>
          <w:tblHeader/>
        </w:trPr>
        <w:tc>
          <w:tcPr>
            <w:tcW w:w="1440" w:type="dxa"/>
          </w:tcPr>
          <w:p w:rsidR="005D240C" w:rsidRPr="00A52C74" w:rsidRDefault="001D7D9F">
            <w:pPr>
              <w:rPr>
                <w:color w:val="auto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24AF05C" wp14:editId="509B28C6">
                  <wp:extent cx="1314450" cy="1428750"/>
                  <wp:effectExtent l="0" t="0" r="0" b="0"/>
                  <wp:docPr id="6" name="Picture 6" descr="Image result for Milton High School b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ilton High School b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:rsidR="005D240C" w:rsidRPr="00A52C74" w:rsidRDefault="5B4ADF9E" w:rsidP="5B4ADF9E">
            <w:pPr>
              <w:pStyle w:val="Title"/>
              <w:rPr>
                <w:color w:val="auto"/>
              </w:rPr>
            </w:pPr>
            <w:r w:rsidRPr="5B4ADF9E">
              <w:rPr>
                <w:color w:val="auto"/>
              </w:rPr>
              <w:t>MHS BPA Meeting Minutes</w:t>
            </w:r>
          </w:p>
          <w:p w:rsidR="00A52C74" w:rsidRPr="00A52C74" w:rsidRDefault="00315BA5" w:rsidP="3BCEA6F8">
            <w:pPr>
              <w:pStyle w:val="Title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 xml:space="preserve">       January 15, 2018</w:t>
            </w:r>
          </w:p>
        </w:tc>
      </w:tr>
    </w:tbl>
    <w:p w:rsidR="005D240C" w:rsidRPr="00A52C74" w:rsidRDefault="5B4ADF9E" w:rsidP="5B4ADF9E">
      <w:pPr>
        <w:pStyle w:val="Heading1"/>
        <w:rPr>
          <w:color w:val="auto"/>
        </w:rPr>
      </w:pPr>
      <w:r w:rsidRPr="5B4ADF9E">
        <w:rPr>
          <w:color w:val="auto"/>
        </w:rPr>
        <w:t>Call to order</w:t>
      </w:r>
    </w:p>
    <w:p w:rsidR="005D240C" w:rsidRDefault="3BCEA6F8" w:rsidP="3BCEA6F8">
      <w:pPr>
        <w:rPr>
          <w:color w:val="auto"/>
        </w:rPr>
      </w:pPr>
      <w:r w:rsidRPr="3BCEA6F8">
        <w:rPr>
          <w:color w:val="auto"/>
        </w:rPr>
        <w:t>A meeting of</w:t>
      </w:r>
      <w:r w:rsidRPr="3BCEA6F8">
        <w:rPr>
          <w:b w:val="0"/>
          <w:bCs w:val="0"/>
          <w:color w:val="auto"/>
        </w:rPr>
        <w:t xml:space="preserve"> </w:t>
      </w:r>
      <w:r w:rsidRPr="3BCEA6F8">
        <w:rPr>
          <w:rStyle w:val="Strong"/>
          <w:color w:val="auto"/>
        </w:rPr>
        <w:t>MHSPBA</w:t>
      </w:r>
      <w:r w:rsidRPr="3BCEA6F8">
        <w:rPr>
          <w:color w:val="auto"/>
        </w:rPr>
        <w:t xml:space="preserve"> was held at MHS Band Room on 12</w:t>
      </w:r>
      <w:r w:rsidRPr="3BCEA6F8">
        <w:rPr>
          <w:rStyle w:val="Strong"/>
          <w:color w:val="auto"/>
        </w:rPr>
        <w:t>/12/17</w:t>
      </w:r>
      <w:r w:rsidRPr="3BCEA6F8">
        <w:rPr>
          <w:color w:val="auto"/>
        </w:rPr>
        <w:t>. Start t</w:t>
      </w:r>
      <w:r w:rsidR="00315BA5">
        <w:rPr>
          <w:color w:val="auto"/>
        </w:rPr>
        <w:t>ime 7:0</w:t>
      </w:r>
      <w:r w:rsidRPr="3BCEA6F8">
        <w:rPr>
          <w:color w:val="auto"/>
        </w:rPr>
        <w:t>0 p.m.</w:t>
      </w:r>
    </w:p>
    <w:p w:rsidR="00A52C74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Pledge of Allegiance</w:t>
      </w:r>
    </w:p>
    <w:p w:rsidR="005D240C" w:rsidRPr="00A52C74" w:rsidRDefault="00A929CD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Board Member</w:t>
      </w:r>
      <w:r w:rsidR="3BCEA6F8" w:rsidRPr="3BCEA6F8">
        <w:rPr>
          <w:color w:val="auto"/>
          <w:sz w:val="28"/>
          <w:szCs w:val="28"/>
        </w:rPr>
        <w:t xml:space="preserve"> Attendees</w:t>
      </w:r>
    </w:p>
    <w:p w:rsidR="005D240C" w:rsidRPr="00A52C74" w:rsidRDefault="3BCEA6F8" w:rsidP="3BCEA6F8">
      <w:pPr>
        <w:rPr>
          <w:color w:val="auto"/>
        </w:rPr>
      </w:pPr>
      <w:r w:rsidRPr="3BCEA6F8">
        <w:rPr>
          <w:color w:val="auto"/>
        </w:rPr>
        <w:t xml:space="preserve"> </w:t>
      </w:r>
      <w:r w:rsidRPr="3BCEA6F8">
        <w:rPr>
          <w:rStyle w:val="Strong"/>
          <w:color w:val="auto"/>
        </w:rPr>
        <w:t xml:space="preserve">Rhonda Harris    Victoria Marcus      Lisa Needham     Tony Pietsch       </w:t>
      </w:r>
      <w:r w:rsidR="00315BA5">
        <w:rPr>
          <w:rStyle w:val="Strong"/>
          <w:color w:val="auto"/>
        </w:rPr>
        <w:t xml:space="preserve">Sandie Kennedy    </w:t>
      </w:r>
      <w:r w:rsidRPr="3BCEA6F8">
        <w:rPr>
          <w:rStyle w:val="Strong"/>
          <w:color w:val="auto"/>
        </w:rPr>
        <w:t xml:space="preserve">   Keith White</w:t>
      </w:r>
      <w:r w:rsidR="00315BA5">
        <w:rPr>
          <w:rStyle w:val="Strong"/>
          <w:color w:val="auto"/>
        </w:rPr>
        <w:t xml:space="preserve">    Tomena Rollo      Ray </w:t>
      </w:r>
      <w:r w:rsidR="00A929CD">
        <w:rPr>
          <w:rStyle w:val="Strong"/>
          <w:color w:val="auto"/>
        </w:rPr>
        <w:t>Gentry</w:t>
      </w:r>
    </w:p>
    <w:p w:rsidR="005D240C" w:rsidRPr="00A52C74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Approval of minutes</w:t>
      </w:r>
    </w:p>
    <w:p w:rsidR="5B4ADF9E" w:rsidRDefault="7AD30B25" w:rsidP="7AD30B25">
      <w:pPr>
        <w:rPr>
          <w:color w:val="auto"/>
        </w:rPr>
      </w:pPr>
      <w:r w:rsidRPr="7AD30B25">
        <w:rPr>
          <w:color w:val="auto"/>
        </w:rPr>
        <w:t>Approval of the last meeting minutes were approved by majority.</w:t>
      </w:r>
    </w:p>
    <w:p w:rsidR="7AD30B25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Old Business:</w:t>
      </w:r>
    </w:p>
    <w:p w:rsidR="00315BA5" w:rsidRDefault="00315BA5" w:rsidP="00315BA5">
      <w:pPr>
        <w:pStyle w:val="ListParagraph"/>
        <w:numPr>
          <w:ilvl w:val="0"/>
          <w:numId w:val="28"/>
        </w:numPr>
        <w:rPr>
          <w:color w:val="auto"/>
        </w:rPr>
      </w:pPr>
      <w:r>
        <w:rPr>
          <w:color w:val="auto"/>
        </w:rPr>
        <w:t>Lumpia Fundraiser</w:t>
      </w:r>
    </w:p>
    <w:p w:rsidR="00315BA5" w:rsidRDefault="00315BA5" w:rsidP="00315BA5">
      <w:pPr>
        <w:pStyle w:val="ListParagraph"/>
        <w:numPr>
          <w:ilvl w:val="0"/>
          <w:numId w:val="28"/>
        </w:numPr>
        <w:rPr>
          <w:color w:val="auto"/>
        </w:rPr>
      </w:pPr>
      <w:r>
        <w:rPr>
          <w:color w:val="auto"/>
        </w:rPr>
        <w:t>Christmas parade, concessions trailer, float</w:t>
      </w:r>
    </w:p>
    <w:p w:rsidR="00315BA5" w:rsidRPr="00315BA5" w:rsidRDefault="00315BA5" w:rsidP="00315BA5">
      <w:pPr>
        <w:pStyle w:val="ListParagraph"/>
        <w:numPr>
          <w:ilvl w:val="0"/>
          <w:numId w:val="28"/>
        </w:numPr>
        <w:rPr>
          <w:color w:val="auto"/>
        </w:rPr>
      </w:pPr>
      <w:r>
        <w:rPr>
          <w:color w:val="auto"/>
        </w:rPr>
        <w:t>Kids Christmas party and NPA’s Christmas party</w:t>
      </w:r>
    </w:p>
    <w:p w:rsidR="00F65A32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Treasury Report</w:t>
      </w:r>
    </w:p>
    <w:p w:rsidR="00F65A32" w:rsidRDefault="3BCEA6F8" w:rsidP="3BCEA6F8">
      <w:pPr>
        <w:ind w:left="360"/>
        <w:rPr>
          <w:color w:val="auto"/>
        </w:rPr>
      </w:pPr>
      <w:r w:rsidRPr="3BCEA6F8">
        <w:rPr>
          <w:color w:val="auto"/>
        </w:rPr>
        <w:t>Was given by Keith White</w:t>
      </w:r>
    </w:p>
    <w:p w:rsidR="00F65A32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 xml:space="preserve">Band Directors Report: </w:t>
      </w:r>
    </w:p>
    <w:p w:rsidR="59CC0838" w:rsidRDefault="3BCEA6F8" w:rsidP="3BCEA6F8">
      <w:pPr>
        <w:ind w:left="360"/>
        <w:rPr>
          <w:b w:val="0"/>
          <w:bCs w:val="0"/>
          <w:color w:val="auto"/>
          <w:sz w:val="24"/>
          <w:szCs w:val="24"/>
        </w:rPr>
      </w:pPr>
      <w:r w:rsidRPr="3BCEA6F8">
        <w:rPr>
          <w:color w:val="auto"/>
          <w:sz w:val="28"/>
          <w:szCs w:val="28"/>
        </w:rPr>
        <w:t xml:space="preserve">Mr. </w:t>
      </w:r>
      <w:r w:rsidR="00315BA5">
        <w:rPr>
          <w:color w:val="auto"/>
          <w:sz w:val="28"/>
          <w:szCs w:val="28"/>
        </w:rPr>
        <w:t>Schultz</w:t>
      </w:r>
      <w:r w:rsidRPr="3BCEA6F8">
        <w:rPr>
          <w:color w:val="auto"/>
          <w:sz w:val="28"/>
          <w:szCs w:val="28"/>
        </w:rPr>
        <w:t xml:space="preserve">- </w:t>
      </w:r>
    </w:p>
    <w:p w:rsidR="5B4ADF9E" w:rsidRDefault="3BCEA6F8" w:rsidP="3BCEA6F8">
      <w:pPr>
        <w:pStyle w:val="ListParagraph"/>
        <w:numPr>
          <w:ilvl w:val="0"/>
          <w:numId w:val="2"/>
        </w:numPr>
        <w:rPr>
          <w:color w:val="auto"/>
          <w:sz w:val="28"/>
          <w:szCs w:val="28"/>
          <w:u w:val="single"/>
        </w:rPr>
      </w:pPr>
      <w:r w:rsidRPr="3BCEA6F8">
        <w:rPr>
          <w:b w:val="0"/>
          <w:bCs w:val="0"/>
          <w:color w:val="auto"/>
          <w:sz w:val="24"/>
          <w:szCs w:val="24"/>
        </w:rPr>
        <w:t>Band Cruise – paid $34,000.00 toward cruise; total of 175 people attending the cruise.</w:t>
      </w:r>
    </w:p>
    <w:p w:rsidR="5B4ADF9E" w:rsidRDefault="3BCEA6F8" w:rsidP="3BCEA6F8">
      <w:pPr>
        <w:pStyle w:val="ListParagraph"/>
        <w:numPr>
          <w:ilvl w:val="0"/>
          <w:numId w:val="2"/>
        </w:numPr>
        <w:rPr>
          <w:color w:val="auto"/>
          <w:sz w:val="28"/>
          <w:szCs w:val="28"/>
          <w:u w:val="single"/>
        </w:rPr>
      </w:pPr>
      <w:r w:rsidRPr="3BCEA6F8">
        <w:rPr>
          <w:b w:val="0"/>
          <w:bCs w:val="0"/>
          <w:color w:val="auto"/>
          <w:sz w:val="24"/>
          <w:szCs w:val="24"/>
        </w:rPr>
        <w:t>Secured the charter buses for taking us to and from Mobile</w:t>
      </w:r>
    </w:p>
    <w:p w:rsidR="5B4ADF9E" w:rsidRPr="00315BA5" w:rsidRDefault="3BCEA6F8" w:rsidP="3BCEA6F8">
      <w:pPr>
        <w:pStyle w:val="ListParagraph"/>
        <w:numPr>
          <w:ilvl w:val="0"/>
          <w:numId w:val="2"/>
        </w:numPr>
        <w:rPr>
          <w:color w:val="auto"/>
          <w:sz w:val="28"/>
          <w:szCs w:val="28"/>
          <w:u w:val="single"/>
        </w:rPr>
      </w:pPr>
      <w:r w:rsidRPr="3BCEA6F8">
        <w:rPr>
          <w:b w:val="0"/>
          <w:bCs w:val="0"/>
          <w:color w:val="auto"/>
          <w:sz w:val="24"/>
          <w:szCs w:val="24"/>
        </w:rPr>
        <w:t>February 20</w:t>
      </w:r>
      <w:r w:rsidRPr="3BCEA6F8">
        <w:rPr>
          <w:b w:val="0"/>
          <w:bCs w:val="0"/>
          <w:color w:val="auto"/>
          <w:sz w:val="24"/>
          <w:szCs w:val="24"/>
          <w:vertAlign w:val="superscript"/>
        </w:rPr>
        <w:t>th</w:t>
      </w:r>
      <w:r w:rsidRPr="3BCEA6F8">
        <w:rPr>
          <w:b w:val="0"/>
          <w:bCs w:val="0"/>
          <w:color w:val="auto"/>
          <w:sz w:val="24"/>
          <w:szCs w:val="24"/>
        </w:rPr>
        <w:t xml:space="preserve"> @ 6:30 Chaperone Meeting, dinner provided by Mr. Weaver; March 6</w:t>
      </w:r>
      <w:r w:rsidRPr="3BCEA6F8">
        <w:rPr>
          <w:b w:val="0"/>
          <w:bCs w:val="0"/>
          <w:color w:val="auto"/>
          <w:sz w:val="24"/>
          <w:szCs w:val="24"/>
          <w:vertAlign w:val="superscript"/>
        </w:rPr>
        <w:t>th</w:t>
      </w:r>
      <w:r w:rsidRPr="3BCEA6F8">
        <w:rPr>
          <w:b w:val="0"/>
          <w:bCs w:val="0"/>
          <w:color w:val="auto"/>
          <w:sz w:val="24"/>
          <w:szCs w:val="24"/>
        </w:rPr>
        <w:t xml:space="preserve"> @ 4:00-5:45 – this is for the students and 6:00 general information meeting for adults. All information on dates is on Charms.</w:t>
      </w:r>
    </w:p>
    <w:p w:rsidR="00315BA5" w:rsidRDefault="00315BA5" w:rsidP="3BCEA6F8">
      <w:pPr>
        <w:pStyle w:val="ListParagraph"/>
        <w:numPr>
          <w:ilvl w:val="0"/>
          <w:numId w:val="2"/>
        </w:numPr>
        <w:rPr>
          <w:color w:val="auto"/>
          <w:sz w:val="28"/>
          <w:szCs w:val="28"/>
          <w:u w:val="single"/>
        </w:rPr>
      </w:pPr>
      <w:r>
        <w:rPr>
          <w:b w:val="0"/>
          <w:bCs w:val="0"/>
          <w:color w:val="auto"/>
          <w:sz w:val="24"/>
          <w:szCs w:val="24"/>
        </w:rPr>
        <w:t>Honor bands – many students will be attending honor bands all over the southern region.</w:t>
      </w:r>
    </w:p>
    <w:p w:rsidR="005D240C" w:rsidRDefault="3BCEA6F8" w:rsidP="3BCEA6F8">
      <w:pPr>
        <w:pStyle w:val="ListParagraph"/>
        <w:numPr>
          <w:ilvl w:val="0"/>
          <w:numId w:val="4"/>
        </w:numPr>
        <w:rPr>
          <w:color w:val="auto"/>
          <w:sz w:val="28"/>
          <w:szCs w:val="28"/>
        </w:rPr>
      </w:pPr>
      <w:r w:rsidRPr="3BCEA6F8">
        <w:rPr>
          <w:b w:val="0"/>
          <w:bCs w:val="0"/>
          <w:color w:val="auto"/>
          <w:sz w:val="24"/>
          <w:szCs w:val="24"/>
        </w:rPr>
        <w:t>Crawfish Festival dates have been approved by the administration. The Festival will be on April 21</w:t>
      </w:r>
      <w:r w:rsidRPr="3BCEA6F8">
        <w:rPr>
          <w:b w:val="0"/>
          <w:bCs w:val="0"/>
          <w:color w:val="auto"/>
          <w:sz w:val="24"/>
          <w:szCs w:val="24"/>
          <w:vertAlign w:val="superscript"/>
        </w:rPr>
        <w:t>st</w:t>
      </w:r>
      <w:r w:rsidRPr="3BCEA6F8">
        <w:rPr>
          <w:b w:val="0"/>
          <w:bCs w:val="0"/>
          <w:color w:val="auto"/>
          <w:sz w:val="24"/>
          <w:szCs w:val="24"/>
        </w:rPr>
        <w:t xml:space="preserve"> from 10:00 a.m. until 8:00 p.m. If you would like to help there is a sign-up sheet. </w:t>
      </w:r>
      <w:r w:rsidRPr="3BCEA6F8">
        <w:rPr>
          <w:color w:val="auto"/>
        </w:rPr>
        <w:t xml:space="preserve"> </w:t>
      </w:r>
    </w:p>
    <w:p w:rsidR="00315BA5" w:rsidRDefault="00315BA5" w:rsidP="3BCEA6F8">
      <w:pPr>
        <w:rPr>
          <w:color w:val="auto"/>
          <w:sz w:val="28"/>
          <w:szCs w:val="28"/>
        </w:rPr>
      </w:pPr>
    </w:p>
    <w:p w:rsidR="005D240C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New business:</w:t>
      </w:r>
    </w:p>
    <w:p w:rsidR="00315BA5" w:rsidRPr="00315BA5" w:rsidRDefault="00315BA5" w:rsidP="00315BA5">
      <w:pPr>
        <w:pStyle w:val="ListParagraph"/>
        <w:numPr>
          <w:ilvl w:val="0"/>
          <w:numId w:val="29"/>
        </w:numPr>
        <w:rPr>
          <w:b w:val="0"/>
          <w:color w:val="auto"/>
          <w:sz w:val="28"/>
          <w:szCs w:val="28"/>
        </w:rPr>
      </w:pPr>
      <w:r w:rsidRPr="00315BA5">
        <w:rPr>
          <w:b w:val="0"/>
          <w:color w:val="auto"/>
          <w:sz w:val="24"/>
          <w:szCs w:val="24"/>
        </w:rPr>
        <w:t>Spirit Night – Firehouse Subs</w:t>
      </w:r>
      <w:r>
        <w:rPr>
          <w:b w:val="0"/>
          <w:color w:val="auto"/>
          <w:sz w:val="24"/>
          <w:szCs w:val="24"/>
        </w:rPr>
        <w:t xml:space="preserve"> on February 8</w:t>
      </w:r>
      <w:r w:rsidRPr="00315BA5">
        <w:rPr>
          <w:b w:val="0"/>
          <w:color w:val="auto"/>
          <w:sz w:val="24"/>
          <w:szCs w:val="24"/>
          <w:vertAlign w:val="superscript"/>
        </w:rPr>
        <w:t>th</w:t>
      </w:r>
      <w:r>
        <w:rPr>
          <w:b w:val="0"/>
          <w:color w:val="auto"/>
          <w:sz w:val="24"/>
          <w:szCs w:val="24"/>
        </w:rPr>
        <w:t xml:space="preserve"> </w:t>
      </w:r>
    </w:p>
    <w:p w:rsidR="00315BA5" w:rsidRPr="00A929CD" w:rsidRDefault="00315BA5" w:rsidP="00315BA5">
      <w:pPr>
        <w:pStyle w:val="ListParagraph"/>
        <w:numPr>
          <w:ilvl w:val="0"/>
          <w:numId w:val="29"/>
        </w:num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4"/>
          <w:szCs w:val="24"/>
        </w:rPr>
        <w:t>Adult meat sticking – January 25</w:t>
      </w:r>
      <w:r w:rsidRPr="00315BA5">
        <w:rPr>
          <w:b w:val="0"/>
          <w:color w:val="auto"/>
          <w:sz w:val="24"/>
          <w:szCs w:val="24"/>
          <w:vertAlign w:val="superscript"/>
        </w:rPr>
        <w:t>th</w:t>
      </w:r>
      <w:r>
        <w:rPr>
          <w:b w:val="0"/>
          <w:color w:val="auto"/>
          <w:sz w:val="24"/>
          <w:szCs w:val="24"/>
        </w:rPr>
        <w:t xml:space="preserve"> and February </w:t>
      </w:r>
      <w:r w:rsidR="00A929CD">
        <w:rPr>
          <w:b w:val="0"/>
          <w:color w:val="auto"/>
          <w:sz w:val="24"/>
          <w:szCs w:val="24"/>
        </w:rPr>
        <w:t>20</w:t>
      </w:r>
      <w:r w:rsidR="00A929CD" w:rsidRPr="00A929CD">
        <w:rPr>
          <w:b w:val="0"/>
          <w:color w:val="auto"/>
          <w:sz w:val="24"/>
          <w:szCs w:val="24"/>
          <w:vertAlign w:val="superscript"/>
        </w:rPr>
        <w:t>th</w:t>
      </w:r>
      <w:r w:rsidR="00A929CD">
        <w:rPr>
          <w:b w:val="0"/>
          <w:color w:val="auto"/>
          <w:sz w:val="24"/>
          <w:szCs w:val="24"/>
        </w:rPr>
        <w:t xml:space="preserve"> at the church across the street from Kmart</w:t>
      </w:r>
    </w:p>
    <w:p w:rsidR="00A929CD" w:rsidRPr="00A929CD" w:rsidRDefault="00A929CD" w:rsidP="00315BA5">
      <w:pPr>
        <w:pStyle w:val="ListParagraph"/>
        <w:numPr>
          <w:ilvl w:val="0"/>
          <w:numId w:val="29"/>
        </w:num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4"/>
          <w:szCs w:val="24"/>
        </w:rPr>
        <w:t>Flowers were sent to Mr. Carl’s funeral</w:t>
      </w:r>
    </w:p>
    <w:p w:rsidR="00A929CD" w:rsidRPr="00A929CD" w:rsidRDefault="00A929CD" w:rsidP="00315BA5">
      <w:pPr>
        <w:pStyle w:val="ListParagraph"/>
        <w:numPr>
          <w:ilvl w:val="0"/>
          <w:numId w:val="29"/>
        </w:num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4"/>
          <w:szCs w:val="24"/>
        </w:rPr>
        <w:t>Yellow Book kick off begins on February 14</w:t>
      </w:r>
      <w:r w:rsidRPr="00A929CD">
        <w:rPr>
          <w:b w:val="0"/>
          <w:color w:val="auto"/>
          <w:sz w:val="24"/>
          <w:szCs w:val="24"/>
          <w:vertAlign w:val="superscript"/>
        </w:rPr>
        <w:t>th</w:t>
      </w:r>
      <w:r>
        <w:rPr>
          <w:b w:val="0"/>
          <w:color w:val="auto"/>
          <w:sz w:val="24"/>
          <w:szCs w:val="24"/>
        </w:rPr>
        <w:t>. More information to follow or contact Rhonda.</w:t>
      </w:r>
    </w:p>
    <w:p w:rsidR="00A929CD" w:rsidRPr="00A929CD" w:rsidRDefault="00A929CD" w:rsidP="00315BA5">
      <w:pPr>
        <w:pStyle w:val="ListParagraph"/>
        <w:numPr>
          <w:ilvl w:val="0"/>
          <w:numId w:val="29"/>
        </w:num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4"/>
          <w:szCs w:val="24"/>
        </w:rPr>
        <w:t>Mud races begin soon. More information to be given at the next meeting.</w:t>
      </w:r>
    </w:p>
    <w:p w:rsidR="00A929CD" w:rsidRPr="00315BA5" w:rsidRDefault="00A929CD" w:rsidP="00315BA5">
      <w:pPr>
        <w:pStyle w:val="ListParagraph"/>
        <w:numPr>
          <w:ilvl w:val="0"/>
          <w:numId w:val="29"/>
        </w:numPr>
        <w:rPr>
          <w:b w:val="0"/>
          <w:color w:val="auto"/>
          <w:sz w:val="28"/>
          <w:szCs w:val="28"/>
        </w:rPr>
      </w:pPr>
      <w:proofErr w:type="spellStart"/>
      <w:r>
        <w:rPr>
          <w:b w:val="0"/>
          <w:color w:val="auto"/>
          <w:sz w:val="24"/>
          <w:szCs w:val="24"/>
        </w:rPr>
        <w:t>Smokin</w:t>
      </w:r>
      <w:proofErr w:type="spellEnd"/>
      <w:r>
        <w:rPr>
          <w:b w:val="0"/>
          <w:color w:val="auto"/>
          <w:sz w:val="24"/>
          <w:szCs w:val="24"/>
        </w:rPr>
        <w:t>’ In the Square – possibility of selling concessions.</w:t>
      </w:r>
    </w:p>
    <w:p w:rsidR="005D240C" w:rsidRPr="00A52C74" w:rsidRDefault="3BCEA6F8" w:rsidP="3BCEA6F8">
      <w:pPr>
        <w:pStyle w:val="Heading1"/>
        <w:ind w:left="360"/>
        <w:rPr>
          <w:color w:val="auto"/>
        </w:rPr>
      </w:pPr>
      <w:r w:rsidRPr="3BCEA6F8">
        <w:rPr>
          <w:color w:val="auto"/>
        </w:rPr>
        <w:t>Announcements</w:t>
      </w:r>
    </w:p>
    <w:p w:rsidR="005D240C" w:rsidRDefault="5B4ADF9E" w:rsidP="5B4ADF9E">
      <w:pPr>
        <w:rPr>
          <w:color w:val="auto"/>
        </w:rPr>
      </w:pPr>
      <w:r w:rsidRPr="5B4ADF9E">
        <w:rPr>
          <w:color w:val="auto"/>
        </w:rPr>
        <w:t>Open floor:</w:t>
      </w:r>
    </w:p>
    <w:p w:rsidR="5B4ADF9E" w:rsidRDefault="7AD30B25" w:rsidP="7AD30B25">
      <w:pPr>
        <w:ind w:left="360"/>
        <w:rPr>
          <w:color w:val="auto"/>
        </w:rPr>
      </w:pPr>
      <w:r w:rsidRPr="7AD30B25">
        <w:rPr>
          <w:color w:val="auto"/>
        </w:rPr>
        <w:t>NA</w:t>
      </w:r>
    </w:p>
    <w:p w:rsidR="00AF259E" w:rsidRDefault="3BCEA6F8" w:rsidP="3BCEA6F8">
      <w:pPr>
        <w:rPr>
          <w:color w:val="auto"/>
          <w:sz w:val="28"/>
          <w:szCs w:val="28"/>
        </w:rPr>
      </w:pPr>
      <w:r w:rsidRPr="3BCEA6F8">
        <w:rPr>
          <w:color w:val="auto"/>
          <w:sz w:val="28"/>
          <w:szCs w:val="28"/>
        </w:rPr>
        <w:t>Adjournment:</w:t>
      </w:r>
    </w:p>
    <w:p w:rsidR="00AF259E" w:rsidRPr="001D7D9F" w:rsidRDefault="3BCEA6F8" w:rsidP="3BCEA6F8">
      <w:pPr>
        <w:rPr>
          <w:color w:val="auto"/>
        </w:rPr>
      </w:pPr>
      <w:r w:rsidRPr="3BCEA6F8">
        <w:rPr>
          <w:color w:val="auto"/>
        </w:rPr>
        <w:t>Made by Theresa Gastel; 2</w:t>
      </w:r>
      <w:r w:rsidRPr="3BCEA6F8">
        <w:rPr>
          <w:color w:val="auto"/>
          <w:vertAlign w:val="superscript"/>
        </w:rPr>
        <w:t>nd</w:t>
      </w:r>
      <w:r w:rsidR="00A929CD">
        <w:rPr>
          <w:color w:val="auto"/>
        </w:rPr>
        <w:t xml:space="preserve"> by Caroline Rogers</w:t>
      </w:r>
    </w:p>
    <w:p w:rsidR="00AF259E" w:rsidRPr="00AF259E" w:rsidRDefault="00AF259E" w:rsidP="00AF259E">
      <w:pPr>
        <w:rPr>
          <w:color w:val="auto"/>
        </w:rPr>
      </w:pP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1998"/>
        <w:gridCol w:w="4050"/>
      </w:tblGrid>
      <w:tr w:rsidR="002E2169" w:rsidTr="3BCEA6F8">
        <w:trPr>
          <w:trHeight w:val="936"/>
        </w:trPr>
        <w:tc>
          <w:tcPr>
            <w:tcW w:w="4032" w:type="dxa"/>
            <w:vAlign w:val="bottom"/>
          </w:tcPr>
          <w:p w:rsidR="002E2169" w:rsidRPr="00AF259E" w:rsidRDefault="5B4ADF9E" w:rsidP="5B4ADF9E">
            <w:pPr>
              <w:pStyle w:val="Heading2"/>
              <w:outlineLvl w:val="1"/>
              <w:rPr>
                <w:rFonts w:ascii="Freestyle Script" w:eastAsiaTheme="majorEastAsia" w:hAnsi="Freestyle Script" w:cstheme="majorBidi"/>
                <w:color w:val="auto"/>
                <w:sz w:val="32"/>
                <w:szCs w:val="32"/>
              </w:rPr>
            </w:pPr>
            <w:r w:rsidRPr="5B4ADF9E">
              <w:rPr>
                <w:rFonts w:ascii="Freestyle Script" w:eastAsiaTheme="majorEastAsia" w:hAnsi="Freestyle Script" w:cstheme="majorBidi"/>
                <w:color w:val="auto"/>
                <w:sz w:val="32"/>
                <w:szCs w:val="32"/>
              </w:rPr>
              <w:t xml:space="preserve">    </w:t>
            </w:r>
            <w:r w:rsidRPr="5B4ADF9E">
              <w:rPr>
                <w:rFonts w:ascii="Lucida Calligraphy" w:eastAsiaTheme="majorEastAsia" w:hAnsi="Lucida Calligraphy" w:cstheme="majorBidi"/>
                <w:color w:val="auto"/>
                <w:sz w:val="32"/>
                <w:szCs w:val="32"/>
              </w:rPr>
              <w:t>Sandie Kennedy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  <w:vAlign w:val="bottom"/>
          </w:tcPr>
          <w:p w:rsidR="002E2169" w:rsidRPr="007D7823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50" w:type="dxa"/>
            <w:vAlign w:val="bottom"/>
          </w:tcPr>
          <w:p w:rsidR="002E2169" w:rsidRPr="00AF259E" w:rsidRDefault="00A929CD" w:rsidP="3BCEA6F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28"/>
                <w:szCs w:val="28"/>
              </w:rPr>
              <w:t xml:space="preserve">             1/15</w:t>
            </w:r>
            <w:r w:rsidR="3BCEA6F8" w:rsidRPr="3BCEA6F8">
              <w:rPr>
                <w:rFonts w:asciiTheme="majorHAnsi" w:eastAsiaTheme="majorEastAsia" w:hAnsiTheme="majorHAnsi" w:cstheme="majorBidi"/>
                <w:color w:val="auto"/>
                <w:sz w:val="28"/>
                <w:szCs w:val="28"/>
              </w:rPr>
              <w:t>/201</w:t>
            </w:r>
            <w:r>
              <w:rPr>
                <w:rFonts w:asciiTheme="majorHAnsi" w:eastAsiaTheme="majorEastAsia" w:hAnsiTheme="majorHAnsi" w:cstheme="majorBidi"/>
                <w:color w:val="auto"/>
                <w:sz w:val="28"/>
                <w:szCs w:val="28"/>
              </w:rPr>
              <w:t>8</w:t>
            </w:r>
          </w:p>
        </w:tc>
      </w:tr>
      <w:tr w:rsidR="00AF259E" w:rsidRPr="00AF259E" w:rsidTr="3BCEA6F8">
        <w:trPr>
          <w:trHeight w:val="403"/>
        </w:trPr>
        <w:tc>
          <w:tcPr>
            <w:tcW w:w="4032" w:type="dxa"/>
            <w:vAlign w:val="bottom"/>
          </w:tcPr>
          <w:p w:rsidR="002E2169" w:rsidRPr="00AF259E" w:rsidRDefault="5B4ADF9E" w:rsidP="5B4ADF9E">
            <w:pPr>
              <w:pStyle w:val="Heading2"/>
              <w:outlineLvl w:val="1"/>
              <w:rPr>
                <w:rFonts w:asciiTheme="majorHAnsi" w:eastAsiaTheme="majorEastAsia" w:hAnsiTheme="majorHAnsi" w:cstheme="majorBidi"/>
                <w:color w:val="auto"/>
              </w:rPr>
            </w:pPr>
            <w:r w:rsidRPr="5B4ADF9E">
              <w:rPr>
                <w:rFonts w:asciiTheme="majorHAnsi" w:eastAsiaTheme="majorEastAsia" w:hAnsiTheme="majorHAnsi" w:cstheme="majorBidi"/>
                <w:color w:val="auto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8" w:type="dxa"/>
            <w:vAlign w:val="bottom"/>
          </w:tcPr>
          <w:p w:rsidR="002E2169" w:rsidRPr="00AF259E" w:rsidRDefault="002E2169" w:rsidP="00674AF0">
            <w:pPr>
              <w:pStyle w:val="Heading2"/>
              <w:outlineLvl w:val="1"/>
              <w:rPr>
                <w:rFonts w:asciiTheme="majorHAnsi" w:eastAsiaTheme="majorEastAsia" w:hAnsiTheme="majorHAnsi" w:cstheme="majorBidi"/>
                <w:color w:val="auto"/>
              </w:rPr>
            </w:pPr>
          </w:p>
        </w:tc>
        <w:tc>
          <w:tcPr>
            <w:tcW w:w="4050" w:type="dxa"/>
            <w:vAlign w:val="bottom"/>
          </w:tcPr>
          <w:p w:rsidR="002E2169" w:rsidRPr="00AF259E" w:rsidRDefault="5B4ADF9E" w:rsidP="5B4ADF9E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</w:rPr>
            </w:pPr>
            <w:r w:rsidRPr="5B4ADF9E">
              <w:rPr>
                <w:rFonts w:asciiTheme="majorHAnsi" w:eastAsiaTheme="majorEastAsia" w:hAnsiTheme="majorHAnsi" w:cstheme="majorBidi"/>
                <w:color w:val="auto"/>
              </w:rPr>
              <w:t>Date of approval</w:t>
            </w:r>
          </w:p>
        </w:tc>
      </w:tr>
    </w:tbl>
    <w:p w:rsidR="00162B9E" w:rsidRPr="00AF259E" w:rsidRDefault="00162B9E" w:rsidP="006A0212">
      <w:pPr>
        <w:pStyle w:val="NoSpacing"/>
        <w:rPr>
          <w:color w:val="auto"/>
        </w:rPr>
      </w:pPr>
    </w:p>
    <w:sectPr w:rsidR="00162B9E" w:rsidRPr="00AF259E">
      <w:footerReference w:type="defaul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BC" w:rsidRDefault="00CA1EBC">
      <w:pPr>
        <w:spacing w:before="0" w:after="0" w:line="240" w:lineRule="auto"/>
      </w:pPr>
      <w:r>
        <w:separator/>
      </w:r>
    </w:p>
    <w:p w:rsidR="00CA1EBC" w:rsidRDefault="00CA1EBC"/>
    <w:p w:rsidR="00CA1EBC" w:rsidRDefault="00CA1EBC"/>
  </w:endnote>
  <w:endnote w:type="continuationSeparator" w:id="0">
    <w:p w:rsidR="00CA1EBC" w:rsidRDefault="00CA1EBC">
      <w:pPr>
        <w:spacing w:before="0" w:after="0" w:line="240" w:lineRule="auto"/>
      </w:pPr>
      <w:r>
        <w:continuationSeparator/>
      </w:r>
    </w:p>
    <w:p w:rsidR="00CA1EBC" w:rsidRDefault="00CA1EBC"/>
    <w:p w:rsidR="00CA1EBC" w:rsidRDefault="00CA1E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A929C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BC" w:rsidRDefault="00CA1EBC">
      <w:pPr>
        <w:spacing w:before="0" w:after="0" w:line="240" w:lineRule="auto"/>
      </w:pPr>
      <w:r>
        <w:separator/>
      </w:r>
    </w:p>
    <w:p w:rsidR="00CA1EBC" w:rsidRDefault="00CA1EBC"/>
    <w:p w:rsidR="00CA1EBC" w:rsidRDefault="00CA1EBC"/>
  </w:footnote>
  <w:footnote w:type="continuationSeparator" w:id="0">
    <w:p w:rsidR="00CA1EBC" w:rsidRDefault="00CA1EBC">
      <w:pPr>
        <w:spacing w:before="0" w:after="0" w:line="240" w:lineRule="auto"/>
      </w:pPr>
      <w:r>
        <w:continuationSeparator/>
      </w:r>
    </w:p>
    <w:p w:rsidR="00CA1EBC" w:rsidRDefault="00CA1EBC"/>
    <w:p w:rsidR="00CA1EBC" w:rsidRDefault="00CA1E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3C5D"/>
    <w:multiLevelType w:val="hybridMultilevel"/>
    <w:tmpl w:val="F8F0B81C"/>
    <w:lvl w:ilvl="0" w:tplc="B8927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C4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A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AE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25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E1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01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28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25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B2174"/>
    <w:multiLevelType w:val="hybridMultilevel"/>
    <w:tmpl w:val="1480D864"/>
    <w:lvl w:ilvl="0" w:tplc="2E74A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0F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A4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E0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EF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A2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E9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68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06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D5259"/>
    <w:multiLevelType w:val="hybridMultilevel"/>
    <w:tmpl w:val="AD7047A6"/>
    <w:lvl w:ilvl="0" w:tplc="345AE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83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60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AA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A0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85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C3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E1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40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49B7"/>
    <w:multiLevelType w:val="hybridMultilevel"/>
    <w:tmpl w:val="5EDEE5BE"/>
    <w:lvl w:ilvl="0" w:tplc="301C1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42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A6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8A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44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A5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4E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EB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6A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8417D"/>
    <w:multiLevelType w:val="hybridMultilevel"/>
    <w:tmpl w:val="4D0E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741B20"/>
    <w:multiLevelType w:val="hybridMultilevel"/>
    <w:tmpl w:val="9558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E5B60"/>
    <w:multiLevelType w:val="hybridMultilevel"/>
    <w:tmpl w:val="94DC6984"/>
    <w:lvl w:ilvl="0" w:tplc="5CDCE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C0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6B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08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EA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E8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47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69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E1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346A1"/>
    <w:multiLevelType w:val="hybridMultilevel"/>
    <w:tmpl w:val="C77C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55FB8"/>
    <w:multiLevelType w:val="hybridMultilevel"/>
    <w:tmpl w:val="CC0C687A"/>
    <w:lvl w:ilvl="0" w:tplc="AAF4D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05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6D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A9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0D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CB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09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50A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B57"/>
    <w:multiLevelType w:val="hybridMultilevel"/>
    <w:tmpl w:val="EF14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071720"/>
    <w:multiLevelType w:val="hybridMultilevel"/>
    <w:tmpl w:val="9216F046"/>
    <w:lvl w:ilvl="0" w:tplc="43F6C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24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9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49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46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EC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22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46C5D"/>
    <w:multiLevelType w:val="hybridMultilevel"/>
    <w:tmpl w:val="F24A984C"/>
    <w:lvl w:ilvl="0" w:tplc="41608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6C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A3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88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0C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2A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2C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61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AA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8A251A6"/>
    <w:multiLevelType w:val="hybridMultilevel"/>
    <w:tmpl w:val="84A66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EB0412"/>
    <w:multiLevelType w:val="hybridMultilevel"/>
    <w:tmpl w:val="8AF4520C"/>
    <w:lvl w:ilvl="0" w:tplc="E9807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41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CC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2B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A1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A7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2F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8A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E9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E126B"/>
    <w:multiLevelType w:val="hybridMultilevel"/>
    <w:tmpl w:val="F1CC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E0C54"/>
    <w:multiLevelType w:val="hybridMultilevel"/>
    <w:tmpl w:val="2AA8EC70"/>
    <w:lvl w:ilvl="0" w:tplc="3DAC4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4D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05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6D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44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86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EF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09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4D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19"/>
  </w:num>
  <w:num w:numId="5">
    <w:abstractNumId w:val="17"/>
  </w:num>
  <w:num w:numId="6">
    <w:abstractNumId w:val="10"/>
  </w:num>
  <w:num w:numId="7">
    <w:abstractNumId w:val="28"/>
  </w:num>
  <w:num w:numId="8">
    <w:abstractNumId w:val="23"/>
  </w:num>
  <w:num w:numId="9">
    <w:abstractNumId w:val="13"/>
  </w:num>
  <w:num w:numId="10">
    <w:abstractNumId w:val="12"/>
  </w:num>
  <w:num w:numId="11">
    <w:abstractNumId w:val="21"/>
  </w:num>
  <w:num w:numId="12">
    <w:abstractNumId w:val="15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5"/>
  </w:num>
  <w:num w:numId="26">
    <w:abstractNumId w:val="27"/>
  </w:num>
  <w:num w:numId="27">
    <w:abstractNumId w:val="18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C7009"/>
    <w:rsid w:val="000E1945"/>
    <w:rsid w:val="001145FC"/>
    <w:rsid w:val="00162B9E"/>
    <w:rsid w:val="001D6EB2"/>
    <w:rsid w:val="001D7D9F"/>
    <w:rsid w:val="00204422"/>
    <w:rsid w:val="002A175B"/>
    <w:rsid w:val="002A480E"/>
    <w:rsid w:val="002E2169"/>
    <w:rsid w:val="00315BA5"/>
    <w:rsid w:val="003A6FF0"/>
    <w:rsid w:val="003C5B98"/>
    <w:rsid w:val="004B73AA"/>
    <w:rsid w:val="004D25D8"/>
    <w:rsid w:val="004F5063"/>
    <w:rsid w:val="00502BA8"/>
    <w:rsid w:val="00534C86"/>
    <w:rsid w:val="00584DA8"/>
    <w:rsid w:val="005A0843"/>
    <w:rsid w:val="005D1B1B"/>
    <w:rsid w:val="005D240C"/>
    <w:rsid w:val="0061286F"/>
    <w:rsid w:val="00672DFC"/>
    <w:rsid w:val="006A0212"/>
    <w:rsid w:val="007A3F2E"/>
    <w:rsid w:val="00875A8E"/>
    <w:rsid w:val="008A3E58"/>
    <w:rsid w:val="00920525"/>
    <w:rsid w:val="009E354F"/>
    <w:rsid w:val="00A23CF3"/>
    <w:rsid w:val="00A52C74"/>
    <w:rsid w:val="00A929CD"/>
    <w:rsid w:val="00AF259E"/>
    <w:rsid w:val="00B611B3"/>
    <w:rsid w:val="00C6120F"/>
    <w:rsid w:val="00C81C80"/>
    <w:rsid w:val="00CA1EBC"/>
    <w:rsid w:val="00D121CF"/>
    <w:rsid w:val="00D71519"/>
    <w:rsid w:val="00E532B2"/>
    <w:rsid w:val="00E853C3"/>
    <w:rsid w:val="00EF0070"/>
    <w:rsid w:val="00EF4935"/>
    <w:rsid w:val="00F65A32"/>
    <w:rsid w:val="3BCEA6F8"/>
    <w:rsid w:val="59CC0838"/>
    <w:rsid w:val="5B4ADF9E"/>
    <w:rsid w:val="7AD3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Sandie</dc:creator>
  <cp:keywords/>
  <dc:description/>
  <cp:lastModifiedBy>Kennedy, Sandie</cp:lastModifiedBy>
  <cp:revision>7</cp:revision>
  <cp:lastPrinted>2018-02-12T14:15:00Z</cp:lastPrinted>
  <dcterms:created xsi:type="dcterms:W3CDTF">2017-10-09T20:18:00Z</dcterms:created>
  <dcterms:modified xsi:type="dcterms:W3CDTF">2017-12-13T18:26:00Z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